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04" w:rsidRDefault="00DF3D04" w:rsidP="00DF3D04">
      <w:pPr>
        <w:pStyle w:val="Heading1"/>
        <w:spacing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-781050</wp:posOffset>
            </wp:positionV>
            <wp:extent cx="1672590" cy="1133475"/>
            <wp:effectExtent l="19050" t="0" r="3810" b="0"/>
            <wp:wrapTight wrapText="bothSides">
              <wp:wrapPolygon edited="0">
                <wp:start x="-246" y="0"/>
                <wp:lineTo x="-246" y="21418"/>
                <wp:lineTo x="21649" y="21418"/>
                <wp:lineTo x="21649" y="0"/>
                <wp:lineTo x="-246" y="0"/>
              </wp:wrapPolygon>
            </wp:wrapTight>
            <wp:docPr id="2" name="Picture 2" descr="H:\Admin in Basket\Marketing, Sales &amp; Adverts\library logos\AElands logo\NEW_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dmin in Basket\Marketing, Sales &amp; Adverts\library logos\AElands logo\NEW_LOGO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D04" w:rsidRPr="008E1EEC" w:rsidRDefault="00DF3D04" w:rsidP="00DF3D04">
      <w:pPr>
        <w:pStyle w:val="Heading1"/>
        <w:spacing w:after="75" w:afterAutospacing="0"/>
        <w:jc w:val="center"/>
        <w:rPr>
          <w:rFonts w:ascii="Tahoma" w:hAnsi="Tahoma" w:cs="Tahoma"/>
          <w:sz w:val="24"/>
          <w:szCs w:val="24"/>
        </w:rPr>
      </w:pPr>
      <w:r w:rsidRPr="008E1EEC">
        <w:rPr>
          <w:rFonts w:ascii="Tahoma" w:hAnsi="Tahoma" w:cs="Tahoma"/>
          <w:b w:val="0"/>
          <w:sz w:val="24"/>
          <w:szCs w:val="24"/>
          <w:u w:val="single"/>
        </w:rPr>
        <w:t>Calibrachoa varieties</w:t>
      </w:r>
    </w:p>
    <w:p w:rsidR="00DF3D04" w:rsidRPr="008E1EEC" w:rsidRDefault="00DF3D04" w:rsidP="00DF3D04">
      <w:pPr>
        <w:pStyle w:val="Heading1"/>
        <w:spacing w:after="75" w:afterAutospacing="0"/>
        <w:jc w:val="center"/>
        <w:rPr>
          <w:rFonts w:ascii="Tahoma" w:hAnsi="Tahoma" w:cs="Tahoma"/>
          <w:b w:val="0"/>
          <w:sz w:val="24"/>
          <w:szCs w:val="24"/>
        </w:rPr>
      </w:pPr>
      <w:r w:rsidRPr="008E1EEC">
        <w:rPr>
          <w:rFonts w:ascii="Tahoma" w:hAnsi="Tahoma" w:cs="Tahoma"/>
          <w:b w:val="0"/>
          <w:sz w:val="24"/>
          <w:szCs w:val="24"/>
        </w:rPr>
        <w:t>A Million Bells</w:t>
      </w:r>
    </w:p>
    <w:p w:rsidR="00DF3D04" w:rsidRPr="008E1EEC" w:rsidRDefault="00924DCD" w:rsidP="00DF3D04">
      <w:pPr>
        <w:pStyle w:val="NormalWeb"/>
        <w:spacing w:line="349" w:lineRule="atLeast"/>
        <w:rPr>
          <w:rFonts w:ascii="Tahoma" w:hAnsi="Tahoma" w:cs="Tahoma"/>
        </w:rPr>
      </w:pPr>
      <w:r w:rsidRPr="008E1EEC">
        <w:rPr>
          <w:rFonts w:ascii="Tahoma" w:hAnsi="Tahoma" w:cs="Tahoma"/>
        </w:rPr>
        <w:t>Hundreds and millions</w:t>
      </w:r>
      <w:r w:rsidR="00DF3D04" w:rsidRPr="008E1EEC">
        <w:rPr>
          <w:rFonts w:ascii="Tahoma" w:hAnsi="Tahoma" w:cs="Tahoma"/>
        </w:rPr>
        <w:t xml:space="preserve"> of bell shaped flowers on </w:t>
      </w:r>
      <w:r w:rsidRPr="008E1EEC">
        <w:rPr>
          <w:rFonts w:ascii="Tahoma" w:hAnsi="Tahoma" w:cs="Tahoma"/>
        </w:rPr>
        <w:t>Calibrachoa</w:t>
      </w:r>
      <w:r w:rsidR="00DF3D04" w:rsidRPr="008E1EEC">
        <w:rPr>
          <w:rFonts w:ascii="Tahoma" w:hAnsi="Tahoma" w:cs="Tahoma"/>
        </w:rPr>
        <w:t xml:space="preserve"> make it a </w:t>
      </w:r>
      <w:r w:rsidRPr="008E1EEC">
        <w:rPr>
          <w:rFonts w:ascii="Tahoma" w:hAnsi="Tahoma" w:cs="Tahoma"/>
        </w:rPr>
        <w:t>‘</w:t>
      </w:r>
      <w:r w:rsidR="00DF3D04" w:rsidRPr="008E1EEC">
        <w:rPr>
          <w:rFonts w:ascii="Tahoma" w:hAnsi="Tahoma" w:cs="Tahoma"/>
        </w:rPr>
        <w:t>must have</w:t>
      </w:r>
      <w:r w:rsidRPr="008E1EEC">
        <w:rPr>
          <w:rFonts w:ascii="Tahoma" w:hAnsi="Tahoma" w:cs="Tahoma"/>
        </w:rPr>
        <w:t>’</w:t>
      </w:r>
      <w:r w:rsidR="00DF3D04" w:rsidRPr="008E1EEC">
        <w:rPr>
          <w:rFonts w:ascii="Tahoma" w:hAnsi="Tahoma" w:cs="Tahoma"/>
        </w:rPr>
        <w:t xml:space="preserve"> trailing ground cover in gardens.</w:t>
      </w:r>
    </w:p>
    <w:p w:rsidR="00DF3D04" w:rsidRPr="008E1EEC" w:rsidRDefault="00924DCD" w:rsidP="00DF3D04">
      <w:pPr>
        <w:pStyle w:val="NormalWeb"/>
        <w:spacing w:line="349" w:lineRule="atLeast"/>
        <w:rPr>
          <w:rFonts w:ascii="Tahoma" w:hAnsi="Tahoma" w:cs="Tahoma"/>
        </w:rPr>
      </w:pPr>
      <w:r w:rsidRPr="008E1EEC">
        <w:rPr>
          <w:rFonts w:ascii="Tahoma" w:hAnsi="Tahoma" w:cs="Tahoma"/>
        </w:rPr>
        <w:t>Calibrachoa look similar to P</w:t>
      </w:r>
      <w:r w:rsidR="00DF3D04" w:rsidRPr="008E1EEC">
        <w:rPr>
          <w:rFonts w:ascii="Tahoma" w:hAnsi="Tahoma" w:cs="Tahoma"/>
        </w:rPr>
        <w:t>etunia</w:t>
      </w:r>
      <w:r w:rsidRPr="008E1EEC">
        <w:rPr>
          <w:rFonts w:ascii="Tahoma" w:hAnsi="Tahoma" w:cs="Tahoma"/>
        </w:rPr>
        <w:t xml:space="preserve">’s </w:t>
      </w:r>
      <w:r w:rsidR="00DF3D04" w:rsidRPr="008E1EEC">
        <w:rPr>
          <w:rFonts w:ascii="Tahoma" w:hAnsi="Tahoma" w:cs="Tahoma"/>
        </w:rPr>
        <w:t>and the flowers</w:t>
      </w:r>
      <w:r w:rsidRPr="008E1EEC">
        <w:rPr>
          <w:rFonts w:ascii="Tahoma" w:hAnsi="Tahoma" w:cs="Tahoma"/>
        </w:rPr>
        <w:t>, while much smaller, look very alike. The</w:t>
      </w:r>
      <w:r w:rsidR="00F014F7" w:rsidRPr="008E1EEC">
        <w:rPr>
          <w:rFonts w:ascii="Tahoma" w:hAnsi="Tahoma" w:cs="Tahoma"/>
        </w:rPr>
        <w:t xml:space="preserve"> plant</w:t>
      </w:r>
      <w:r w:rsidR="00DF3D04" w:rsidRPr="008E1EEC">
        <w:rPr>
          <w:rFonts w:ascii="Tahoma" w:hAnsi="Tahoma" w:cs="Tahoma"/>
        </w:rPr>
        <w:t xml:space="preserve"> forms small mounds</w:t>
      </w:r>
      <w:r w:rsidR="00F014F7" w:rsidRPr="008E1EEC">
        <w:rPr>
          <w:rFonts w:ascii="Tahoma" w:hAnsi="Tahoma" w:cs="Tahoma"/>
        </w:rPr>
        <w:t xml:space="preserve"> of leaves</w:t>
      </w:r>
      <w:r w:rsidR="00DF3D04" w:rsidRPr="008E1EEC">
        <w:rPr>
          <w:rFonts w:ascii="Tahoma" w:hAnsi="Tahoma" w:cs="Tahoma"/>
        </w:rPr>
        <w:t xml:space="preserve"> with trailing stems that become covered in brightly coloured flowers. </w:t>
      </w:r>
      <w:r w:rsidRPr="008E1EEC">
        <w:rPr>
          <w:rFonts w:ascii="Tahoma" w:hAnsi="Tahoma" w:cs="Tahoma"/>
        </w:rPr>
        <w:t>Calibrachoa</w:t>
      </w:r>
      <w:r w:rsidR="00F014F7" w:rsidRPr="008E1EEC">
        <w:rPr>
          <w:rFonts w:ascii="Tahoma" w:hAnsi="Tahoma" w:cs="Tahoma"/>
        </w:rPr>
        <w:t xml:space="preserve"> a</w:t>
      </w:r>
      <w:r w:rsidR="00DF3D04" w:rsidRPr="008E1EEC">
        <w:rPr>
          <w:rFonts w:ascii="Tahoma" w:hAnsi="Tahoma" w:cs="Tahoma"/>
        </w:rPr>
        <w:t xml:space="preserve">re prolific bloomers from </w:t>
      </w:r>
      <w:r w:rsidRPr="008E1EEC">
        <w:rPr>
          <w:rFonts w:ascii="Tahoma" w:hAnsi="Tahoma" w:cs="Tahoma"/>
        </w:rPr>
        <w:t>spring</w:t>
      </w:r>
      <w:r w:rsidR="00DF3D04" w:rsidRPr="008E1EEC">
        <w:rPr>
          <w:rFonts w:ascii="Tahoma" w:hAnsi="Tahoma" w:cs="Tahoma"/>
        </w:rPr>
        <w:t xml:space="preserve"> straight through to </w:t>
      </w:r>
      <w:r w:rsidRPr="008E1EEC">
        <w:rPr>
          <w:rFonts w:ascii="Tahoma" w:hAnsi="Tahoma" w:cs="Tahoma"/>
        </w:rPr>
        <w:t>autumn. Pinching them</w:t>
      </w:r>
      <w:r w:rsidR="00F014F7" w:rsidRPr="008E1EEC">
        <w:rPr>
          <w:rFonts w:ascii="Tahoma" w:hAnsi="Tahoma" w:cs="Tahoma"/>
        </w:rPr>
        <w:t xml:space="preserve"> back will ensure a more compact </w:t>
      </w:r>
      <w:r w:rsidRPr="008E1EEC">
        <w:rPr>
          <w:rFonts w:ascii="Tahoma" w:hAnsi="Tahoma" w:cs="Tahoma"/>
        </w:rPr>
        <w:t xml:space="preserve">plant </w:t>
      </w:r>
      <w:r w:rsidR="00F014F7" w:rsidRPr="008E1EEC">
        <w:rPr>
          <w:rFonts w:ascii="Tahoma" w:hAnsi="Tahoma" w:cs="Tahoma"/>
        </w:rPr>
        <w:t>growth.</w:t>
      </w:r>
    </w:p>
    <w:p w:rsidR="00DF3D04" w:rsidRPr="008E1EEC" w:rsidRDefault="00DF3D04" w:rsidP="00DF3D04">
      <w:pPr>
        <w:pStyle w:val="NormalWeb"/>
        <w:spacing w:line="349" w:lineRule="atLeast"/>
        <w:rPr>
          <w:rFonts w:ascii="Tahoma" w:hAnsi="Tahoma" w:cs="Tahoma"/>
        </w:rPr>
      </w:pPr>
      <w:r w:rsidRPr="008E1EEC">
        <w:rPr>
          <w:rFonts w:ascii="Tahoma" w:hAnsi="Tahoma" w:cs="Tahoma"/>
        </w:rPr>
        <w:t>Calibrachoa is an easy gardening favourite to grow</w:t>
      </w:r>
      <w:r w:rsidR="00F014F7" w:rsidRPr="008E1EEC">
        <w:rPr>
          <w:rFonts w:ascii="Tahoma" w:hAnsi="Tahoma" w:cs="Tahoma"/>
        </w:rPr>
        <w:t>. Simply ensure they are</w:t>
      </w:r>
      <w:r w:rsidRPr="008E1EEC">
        <w:rPr>
          <w:rFonts w:ascii="Tahoma" w:hAnsi="Tahoma" w:cs="Tahoma"/>
        </w:rPr>
        <w:t xml:space="preserve"> in moist but well-drained, organically rich soil </w:t>
      </w:r>
      <w:r w:rsidR="00F014F7" w:rsidRPr="008E1EEC">
        <w:rPr>
          <w:rFonts w:ascii="Tahoma" w:hAnsi="Tahoma" w:cs="Tahoma"/>
        </w:rPr>
        <w:t xml:space="preserve">and planted </w:t>
      </w:r>
      <w:r w:rsidRPr="008E1EEC">
        <w:rPr>
          <w:rFonts w:ascii="Tahoma" w:hAnsi="Tahoma" w:cs="Tahoma"/>
        </w:rPr>
        <w:t>in</w:t>
      </w:r>
      <w:r w:rsidR="00F014F7" w:rsidRPr="008E1EEC">
        <w:rPr>
          <w:rFonts w:ascii="Tahoma" w:hAnsi="Tahoma" w:cs="Tahoma"/>
        </w:rPr>
        <w:t xml:space="preserve"> the full sun. Avoid soils with a </w:t>
      </w:r>
      <w:r w:rsidR="00924DCD" w:rsidRPr="008E1EEC">
        <w:rPr>
          <w:rFonts w:ascii="Tahoma" w:hAnsi="Tahoma" w:cs="Tahoma"/>
        </w:rPr>
        <w:t>very high pH. Calibrachoa will tolerate</w:t>
      </w:r>
      <w:r w:rsidRPr="008E1EEC">
        <w:rPr>
          <w:rFonts w:ascii="Tahoma" w:hAnsi="Tahoma" w:cs="Tahoma"/>
        </w:rPr>
        <w:t xml:space="preserve"> light shade </w:t>
      </w:r>
      <w:r w:rsidR="00F014F7" w:rsidRPr="008E1EEC">
        <w:rPr>
          <w:rFonts w:ascii="Tahoma" w:hAnsi="Tahoma" w:cs="Tahoma"/>
        </w:rPr>
        <w:t>b</w:t>
      </w:r>
      <w:r w:rsidR="00924DCD" w:rsidRPr="008E1EEC">
        <w:rPr>
          <w:rFonts w:ascii="Tahoma" w:hAnsi="Tahoma" w:cs="Tahoma"/>
        </w:rPr>
        <w:t>ut will not flower as profusely</w:t>
      </w:r>
      <w:r w:rsidR="00F014F7" w:rsidRPr="008E1EEC">
        <w:rPr>
          <w:rFonts w:ascii="Tahoma" w:hAnsi="Tahoma" w:cs="Tahoma"/>
        </w:rPr>
        <w:t>, however</w:t>
      </w:r>
      <w:r w:rsidRPr="008E1EEC">
        <w:rPr>
          <w:rFonts w:ascii="Tahoma" w:hAnsi="Tahoma" w:cs="Tahoma"/>
        </w:rPr>
        <w:t xml:space="preserve"> plants with some shade will survive longer into the </w:t>
      </w:r>
      <w:r w:rsidR="00924DCD" w:rsidRPr="008E1EEC">
        <w:rPr>
          <w:rFonts w:ascii="Tahoma" w:hAnsi="Tahoma" w:cs="Tahoma"/>
        </w:rPr>
        <w:t xml:space="preserve">hot </w:t>
      </w:r>
      <w:r w:rsidRPr="008E1EEC">
        <w:rPr>
          <w:rFonts w:ascii="Tahoma" w:hAnsi="Tahoma" w:cs="Tahoma"/>
        </w:rPr>
        <w:t xml:space="preserve">summer </w:t>
      </w:r>
      <w:r w:rsidR="00924DCD" w:rsidRPr="008E1EEC">
        <w:rPr>
          <w:rFonts w:ascii="Tahoma" w:hAnsi="Tahoma" w:cs="Tahoma"/>
        </w:rPr>
        <w:t>months. The application of p</w:t>
      </w:r>
      <w:r w:rsidR="00F014F7" w:rsidRPr="008E1EEC">
        <w:rPr>
          <w:rFonts w:ascii="Tahoma" w:hAnsi="Tahoma" w:cs="Tahoma"/>
        </w:rPr>
        <w:t>eriodic fertilizer will encourage a longer</w:t>
      </w:r>
      <w:r w:rsidR="00924DCD" w:rsidRPr="008E1EEC">
        <w:rPr>
          <w:rFonts w:ascii="Tahoma" w:hAnsi="Tahoma" w:cs="Tahoma"/>
        </w:rPr>
        <w:t xml:space="preserve"> and more prolific</w:t>
      </w:r>
      <w:r w:rsidR="00F014F7" w:rsidRPr="008E1EEC">
        <w:rPr>
          <w:rFonts w:ascii="Tahoma" w:hAnsi="Tahoma" w:cs="Tahoma"/>
        </w:rPr>
        <w:t xml:space="preserve"> flowering period</w:t>
      </w:r>
      <w:r w:rsidR="00924DCD" w:rsidRPr="008E1EEC">
        <w:rPr>
          <w:rFonts w:ascii="Tahoma" w:hAnsi="Tahoma" w:cs="Tahoma"/>
        </w:rPr>
        <w:t>.</w:t>
      </w:r>
    </w:p>
    <w:p w:rsidR="00924DCD" w:rsidRPr="008E1EEC" w:rsidRDefault="00924DCD" w:rsidP="00DF3D04">
      <w:pPr>
        <w:pStyle w:val="NormalWeb"/>
        <w:spacing w:line="349" w:lineRule="atLeast"/>
        <w:rPr>
          <w:rFonts w:ascii="Tahoma" w:hAnsi="Tahoma" w:cs="Tahoma"/>
        </w:rPr>
      </w:pPr>
      <w:r w:rsidRPr="008E1EEC">
        <w:rPr>
          <w:rFonts w:ascii="Tahoma" w:hAnsi="Tahoma" w:cs="Tahoma"/>
        </w:rPr>
        <w:t>Look out for these varieties to brighten up your summer garden:</w:t>
      </w:r>
    </w:p>
    <w:p w:rsidR="009220A5" w:rsidRPr="008E1EEC" w:rsidRDefault="009220A5" w:rsidP="00924D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E1EEC">
        <w:rPr>
          <w:rFonts w:ascii="Tahoma" w:hAnsi="Tahoma" w:cs="Tahoma"/>
          <w:sz w:val="24"/>
          <w:szCs w:val="24"/>
        </w:rPr>
        <w:t>Calibrachoa Calipetite Blue, Red and Rose</w:t>
      </w:r>
      <w:r w:rsidR="00572263" w:rsidRPr="008E1EEC">
        <w:rPr>
          <w:rFonts w:ascii="Tahoma" w:hAnsi="Tahoma" w:cs="Tahoma"/>
          <w:sz w:val="24"/>
          <w:szCs w:val="24"/>
        </w:rPr>
        <w:t>. These plants have a higher PH tolerance then other varieties and forms balls of bright colour!</w:t>
      </w:r>
    </w:p>
    <w:p w:rsidR="00924DCD" w:rsidRPr="008E1EEC" w:rsidRDefault="009220A5" w:rsidP="00924D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E1EEC">
        <w:rPr>
          <w:rFonts w:ascii="Tahoma" w:hAnsi="Tahoma" w:cs="Tahoma"/>
          <w:sz w:val="24"/>
          <w:szCs w:val="24"/>
        </w:rPr>
        <w:t xml:space="preserve">Calibrachoa </w:t>
      </w:r>
      <w:r w:rsidR="002C502A" w:rsidRPr="008E1EEC">
        <w:rPr>
          <w:rFonts w:ascii="Tahoma" w:hAnsi="Tahoma" w:cs="Tahoma"/>
          <w:sz w:val="24"/>
          <w:szCs w:val="24"/>
        </w:rPr>
        <w:t>Callie Coral Pink, Light Blue, Scarlet R</w:t>
      </w:r>
      <w:r w:rsidRPr="008E1EEC">
        <w:rPr>
          <w:rFonts w:ascii="Tahoma" w:hAnsi="Tahoma" w:cs="Tahoma"/>
          <w:sz w:val="24"/>
          <w:szCs w:val="24"/>
        </w:rPr>
        <w:t>ed, Sunny Yellow</w:t>
      </w:r>
      <w:r w:rsidR="00924DCD" w:rsidRPr="008E1EEC">
        <w:rPr>
          <w:rFonts w:ascii="Tahoma" w:hAnsi="Tahoma" w:cs="Tahoma"/>
          <w:sz w:val="24"/>
          <w:szCs w:val="24"/>
        </w:rPr>
        <w:t xml:space="preserve"> and</w:t>
      </w:r>
      <w:r w:rsidR="002C502A" w:rsidRPr="008E1EEC">
        <w:rPr>
          <w:rFonts w:ascii="Tahoma" w:hAnsi="Tahoma" w:cs="Tahoma"/>
          <w:sz w:val="24"/>
          <w:szCs w:val="24"/>
        </w:rPr>
        <w:t xml:space="preserve"> Star Pink</w:t>
      </w:r>
      <w:r w:rsidR="00572263" w:rsidRPr="008E1EEC">
        <w:rPr>
          <w:rFonts w:ascii="Tahoma" w:hAnsi="Tahoma" w:cs="Tahoma"/>
          <w:sz w:val="24"/>
          <w:szCs w:val="24"/>
        </w:rPr>
        <w:t>. These plants have a strong mounding habit and have unique markings on the petals</w:t>
      </w:r>
    </w:p>
    <w:p w:rsidR="00924DCD" w:rsidRPr="008E1EEC" w:rsidRDefault="009220A5" w:rsidP="00924D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E1EEC">
        <w:rPr>
          <w:rFonts w:ascii="Tahoma" w:hAnsi="Tahoma" w:cs="Tahoma"/>
          <w:sz w:val="24"/>
          <w:szCs w:val="24"/>
        </w:rPr>
        <w:t>Calibrachoa Conga Pink Kiss, Strawberry Sunburst</w:t>
      </w:r>
      <w:r w:rsidR="00572263" w:rsidRPr="008E1EEC">
        <w:rPr>
          <w:rFonts w:ascii="Tahoma" w:hAnsi="Tahoma" w:cs="Tahoma"/>
          <w:sz w:val="24"/>
          <w:szCs w:val="24"/>
        </w:rPr>
        <w:t>.</w:t>
      </w:r>
      <w:r w:rsidR="00572263" w:rsidRPr="008E1EEC">
        <w:rPr>
          <w:rFonts w:ascii="Tahoma" w:hAnsi="Tahoma" w:cs="Tahoma"/>
          <w:sz w:val="24"/>
          <w:szCs w:val="24"/>
          <w:shd w:val="clear" w:color="auto" w:fill="FFFFFF"/>
        </w:rPr>
        <w:t xml:space="preserve"> An abundance of bright blooms cover these well-branched, trailing plants. They are self-cleaning so they stay neat and tidy all </w:t>
      </w:r>
      <w:r w:rsidR="00924DCD" w:rsidRPr="008E1EEC">
        <w:rPr>
          <w:rFonts w:ascii="Tahoma" w:hAnsi="Tahoma" w:cs="Tahoma"/>
          <w:sz w:val="24"/>
          <w:szCs w:val="24"/>
          <w:shd w:val="clear" w:color="auto" w:fill="FFFFFF"/>
        </w:rPr>
        <w:t>season. Height</w:t>
      </w:r>
      <w:r w:rsidR="00572263" w:rsidRPr="008E1EEC">
        <w:rPr>
          <w:rFonts w:ascii="Tahoma" w:hAnsi="Tahoma" w:cs="Tahoma"/>
          <w:sz w:val="24"/>
          <w:szCs w:val="24"/>
          <w:shd w:val="clear" w:color="auto" w:fill="FFFFFF"/>
        </w:rPr>
        <w:t xml:space="preserve"> approximatly 15 – 25 cm</w:t>
      </w:r>
    </w:p>
    <w:p w:rsidR="009220A5" w:rsidRPr="008E1EEC" w:rsidRDefault="009220A5" w:rsidP="00924D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E1EEC">
        <w:rPr>
          <w:rFonts w:ascii="Tahoma" w:hAnsi="Tahoma" w:cs="Tahoma"/>
          <w:sz w:val="24"/>
          <w:szCs w:val="24"/>
        </w:rPr>
        <w:t>Calibrachoa Superbells Cherry star</w:t>
      </w:r>
      <w:r w:rsidR="002C502A" w:rsidRPr="008E1EEC">
        <w:rPr>
          <w:rFonts w:ascii="Tahoma" w:hAnsi="Tahoma" w:cs="Tahoma"/>
          <w:sz w:val="24"/>
          <w:szCs w:val="24"/>
        </w:rPr>
        <w:t>, L</w:t>
      </w:r>
      <w:r w:rsidRPr="008E1EEC">
        <w:rPr>
          <w:rFonts w:ascii="Tahoma" w:hAnsi="Tahoma" w:cs="Tahoma"/>
          <w:sz w:val="24"/>
          <w:szCs w:val="24"/>
        </w:rPr>
        <w:t>emon slice</w:t>
      </w:r>
      <w:r w:rsidR="002C502A" w:rsidRPr="008E1EEC">
        <w:rPr>
          <w:rFonts w:ascii="Tahoma" w:hAnsi="Tahoma" w:cs="Tahoma"/>
          <w:sz w:val="24"/>
          <w:szCs w:val="24"/>
        </w:rPr>
        <w:t>, Pomegranate Punch, Coralberry Punch</w:t>
      </w:r>
      <w:r w:rsidR="00924DCD" w:rsidRPr="008E1EEC">
        <w:rPr>
          <w:rFonts w:ascii="Tahoma" w:hAnsi="Tahoma" w:cs="Tahoma"/>
          <w:sz w:val="24"/>
          <w:szCs w:val="24"/>
        </w:rPr>
        <w:t xml:space="preserve"> and </w:t>
      </w:r>
      <w:r w:rsidR="00DF3D04" w:rsidRPr="008E1EEC">
        <w:rPr>
          <w:rFonts w:ascii="Tahoma" w:hAnsi="Tahoma" w:cs="Tahoma"/>
          <w:sz w:val="24"/>
          <w:szCs w:val="24"/>
        </w:rPr>
        <w:t>Double Ruby</w:t>
      </w:r>
      <w:r w:rsidR="00572263" w:rsidRPr="008E1EEC">
        <w:rPr>
          <w:rFonts w:ascii="Tahoma" w:hAnsi="Tahoma" w:cs="Tahoma"/>
          <w:sz w:val="24"/>
          <w:szCs w:val="24"/>
        </w:rPr>
        <w:t>.</w:t>
      </w:r>
      <w:r w:rsidR="00572263" w:rsidRPr="008E1EEC">
        <w:rPr>
          <w:rFonts w:ascii="Tahoma" w:hAnsi="Tahoma" w:cs="Tahoma"/>
          <w:sz w:val="24"/>
          <w:szCs w:val="24"/>
          <w:shd w:val="clear" w:color="auto" w:fill="FFFFFF"/>
        </w:rPr>
        <w:t xml:space="preserve"> Are excellent summer performing annuals</w:t>
      </w:r>
      <w:r w:rsidR="00924DCD" w:rsidRPr="008E1EEC">
        <w:rPr>
          <w:rFonts w:ascii="Tahoma" w:hAnsi="Tahoma" w:cs="Tahoma"/>
          <w:sz w:val="24"/>
          <w:szCs w:val="24"/>
          <w:shd w:val="clear" w:color="auto" w:fill="FFFFFF"/>
        </w:rPr>
        <w:t xml:space="preserve"> and are also self cleaning ( no deadheading )</w:t>
      </w:r>
    </w:p>
    <w:p w:rsidR="009220A5" w:rsidRPr="008E1EEC" w:rsidRDefault="00924DCD" w:rsidP="00DF3D04">
      <w:pPr>
        <w:pStyle w:val="NormalWeb"/>
        <w:spacing w:line="349" w:lineRule="atLeast"/>
        <w:rPr>
          <w:rFonts w:ascii="Tahoma" w:hAnsi="Tahoma" w:cs="Tahoma"/>
        </w:rPr>
      </w:pPr>
      <w:r w:rsidRPr="008E1EEC">
        <w:rPr>
          <w:rFonts w:ascii="Tahoma" w:hAnsi="Tahoma" w:cs="Tahoma"/>
        </w:rPr>
        <w:t>Calibrachoas</w:t>
      </w:r>
      <w:r w:rsidR="00DF3D04" w:rsidRPr="008E1EEC">
        <w:rPr>
          <w:rFonts w:ascii="Tahoma" w:hAnsi="Tahoma" w:cs="Tahoma"/>
        </w:rPr>
        <w:t xml:space="preserve"> trailing habit makes it perfect for use in hanging baskets, containers or as a small area ground co</w:t>
      </w:r>
      <w:r w:rsidRPr="008E1EEC">
        <w:rPr>
          <w:rFonts w:ascii="Tahoma" w:hAnsi="Tahoma" w:cs="Tahoma"/>
        </w:rPr>
        <w:t>ver!</w:t>
      </w:r>
    </w:p>
    <w:sectPr w:rsidR="009220A5" w:rsidRPr="008E1EEC" w:rsidSect="0050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E28"/>
    <w:multiLevelType w:val="hybridMultilevel"/>
    <w:tmpl w:val="EF90F5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0A5"/>
    <w:rsid w:val="002C502A"/>
    <w:rsid w:val="002D06E5"/>
    <w:rsid w:val="00506E3B"/>
    <w:rsid w:val="00572263"/>
    <w:rsid w:val="008E1EEC"/>
    <w:rsid w:val="009220A5"/>
    <w:rsid w:val="00924DCD"/>
    <w:rsid w:val="00990111"/>
    <w:rsid w:val="00DF3D04"/>
    <w:rsid w:val="00F0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B"/>
  </w:style>
  <w:style w:type="paragraph" w:styleId="Heading1">
    <w:name w:val="heading 1"/>
    <w:basedOn w:val="Normal"/>
    <w:link w:val="Heading1Char"/>
    <w:uiPriority w:val="9"/>
    <w:qFormat/>
    <w:rsid w:val="00922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link w:val="Heading2Char"/>
    <w:uiPriority w:val="9"/>
    <w:qFormat/>
    <w:rsid w:val="00922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A5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9220A5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unhideWhenUsed/>
    <w:rsid w:val="0092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9220A5"/>
  </w:style>
  <w:style w:type="character" w:styleId="Hyperlink">
    <w:name w:val="Hyperlink"/>
    <w:basedOn w:val="DefaultParagraphFont"/>
    <w:uiPriority w:val="99"/>
    <w:semiHidden/>
    <w:unhideWhenUsed/>
    <w:rsid w:val="009220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Rick carter</cp:lastModifiedBy>
  <cp:revision>3</cp:revision>
  <dcterms:created xsi:type="dcterms:W3CDTF">2016-08-22T10:19:00Z</dcterms:created>
  <dcterms:modified xsi:type="dcterms:W3CDTF">2016-08-22T17:25:00Z</dcterms:modified>
</cp:coreProperties>
</file>