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65" w:rsidRDefault="00255865" w:rsidP="00255865"/>
    <w:p w:rsidR="00255865" w:rsidRPr="00F34950" w:rsidRDefault="00255865" w:rsidP="00255865">
      <w:pPr>
        <w:ind w:right="-334"/>
        <w:jc w:val="center"/>
        <w:rPr>
          <w:rFonts w:ascii="Tahoma" w:hAnsi="Tahoma" w:cs="Tahoma"/>
          <w:sz w:val="22"/>
          <w:szCs w:val="22"/>
          <w:u w:val="single"/>
          <w:lang w:val="en-ZA"/>
        </w:rPr>
      </w:pPr>
      <w:r w:rsidRPr="00F34950">
        <w:rPr>
          <w:rFonts w:ascii="Tahoma" w:hAnsi="Tahoma" w:cs="Tahoma"/>
          <w:i/>
          <w:sz w:val="22"/>
          <w:szCs w:val="22"/>
          <w:u w:val="single"/>
          <w:lang w:val="en-ZA"/>
        </w:rPr>
        <w:t>Argyranthemum sp.</w:t>
      </w:r>
      <w:r w:rsidRPr="00F34950">
        <w:rPr>
          <w:rFonts w:ascii="Tahoma" w:hAnsi="Tahoma" w:cs="Tahoma"/>
          <w:sz w:val="22"/>
          <w:szCs w:val="22"/>
          <w:u w:val="single"/>
          <w:lang w:val="en-ZA"/>
        </w:rPr>
        <w:t xml:space="preserve"> (Common Daisy Bush)</w:t>
      </w:r>
    </w:p>
    <w:p w:rsidR="00255865" w:rsidRPr="00F34950" w:rsidRDefault="00255865" w:rsidP="00255865">
      <w:pPr>
        <w:ind w:right="-334"/>
        <w:jc w:val="center"/>
        <w:rPr>
          <w:rFonts w:ascii="Tahoma" w:hAnsi="Tahoma" w:cs="Tahoma"/>
          <w:sz w:val="22"/>
          <w:szCs w:val="22"/>
          <w:u w:val="single"/>
          <w:lang w:val="en-ZA"/>
        </w:rPr>
      </w:pPr>
    </w:p>
    <w:p w:rsidR="00255865" w:rsidRPr="00F34950" w:rsidRDefault="00255865" w:rsidP="00255865">
      <w:pPr>
        <w:ind w:right="-334"/>
        <w:jc w:val="center"/>
        <w:rPr>
          <w:rFonts w:ascii="Tahoma" w:hAnsi="Tahoma" w:cs="Tahoma"/>
          <w:sz w:val="22"/>
          <w:szCs w:val="22"/>
          <w:lang w:val="en-ZA"/>
        </w:rPr>
      </w:pPr>
    </w:p>
    <w:p w:rsidR="00255865" w:rsidRPr="00F34950" w:rsidRDefault="00255865" w:rsidP="00255865">
      <w:pPr>
        <w:ind w:right="386"/>
        <w:jc w:val="center"/>
        <w:rPr>
          <w:rFonts w:ascii="Tahoma" w:hAnsi="Tahoma" w:cs="Tahoma"/>
          <w:i/>
          <w:iCs/>
          <w:sz w:val="22"/>
          <w:szCs w:val="22"/>
        </w:rPr>
      </w:pPr>
      <w:r w:rsidRPr="00F34950">
        <w:rPr>
          <w:rFonts w:ascii="Tahoma" w:hAnsi="Tahoma" w:cs="Tahoma"/>
          <w:i/>
          <w:iCs/>
          <w:sz w:val="22"/>
          <w:szCs w:val="22"/>
        </w:rPr>
        <w:t xml:space="preserve">“The Rose has but a </w:t>
      </w:r>
      <w:r w:rsidR="005509DB" w:rsidRPr="00F34950">
        <w:rPr>
          <w:rFonts w:ascii="Tahoma" w:hAnsi="Tahoma" w:cs="Tahoma"/>
          <w:i/>
          <w:iCs/>
          <w:sz w:val="22"/>
          <w:szCs w:val="22"/>
        </w:rPr>
        <w:t>summer</w:t>
      </w:r>
      <w:r w:rsidRPr="00F34950">
        <w:rPr>
          <w:rFonts w:ascii="Tahoma" w:hAnsi="Tahoma" w:cs="Tahoma"/>
          <w:i/>
          <w:iCs/>
          <w:sz w:val="22"/>
          <w:szCs w:val="22"/>
        </w:rPr>
        <w:t xml:space="preserve"> reign, </w:t>
      </w:r>
      <w:r w:rsidR="005509DB" w:rsidRPr="00F34950">
        <w:rPr>
          <w:rFonts w:ascii="Tahoma" w:hAnsi="Tahoma" w:cs="Tahoma"/>
          <w:i/>
          <w:iCs/>
          <w:sz w:val="22"/>
          <w:szCs w:val="22"/>
        </w:rPr>
        <w:t>the</w:t>
      </w:r>
      <w:r w:rsidRPr="00F34950">
        <w:rPr>
          <w:rFonts w:ascii="Tahoma" w:hAnsi="Tahoma" w:cs="Tahoma"/>
          <w:i/>
          <w:iCs/>
          <w:sz w:val="22"/>
          <w:szCs w:val="22"/>
        </w:rPr>
        <w:t xml:space="preserve"> daisy never dies.” </w:t>
      </w:r>
      <w:r w:rsidRPr="00F34950">
        <w:rPr>
          <w:rFonts w:ascii="Tahoma" w:hAnsi="Tahoma" w:cs="Tahoma"/>
          <w:i/>
          <w:iCs/>
          <w:sz w:val="22"/>
          <w:szCs w:val="22"/>
        </w:rPr>
        <w:br/>
        <w:t>James Montgomery (British Editor, Hymn writer &amp; poet &lt; 1854)</w:t>
      </w:r>
    </w:p>
    <w:p w:rsidR="00255865" w:rsidRPr="00F34950" w:rsidRDefault="00255865" w:rsidP="00255865">
      <w:pPr>
        <w:ind w:right="386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255865" w:rsidRPr="00F34950" w:rsidRDefault="00255865" w:rsidP="00255865">
      <w:pPr>
        <w:ind w:right="386"/>
        <w:jc w:val="center"/>
        <w:rPr>
          <w:rFonts w:ascii="Tahoma" w:hAnsi="Tahoma" w:cs="Tahoma"/>
          <w:i/>
          <w:iCs/>
          <w:sz w:val="22"/>
          <w:szCs w:val="22"/>
        </w:rPr>
      </w:pPr>
      <w:r w:rsidRPr="00F34950">
        <w:rPr>
          <w:rFonts w:ascii="Tahoma" w:hAnsi="Tahoma" w:cs="Tahoma"/>
          <w:i/>
          <w:iCs/>
          <w:sz w:val="22"/>
          <w:szCs w:val="22"/>
        </w:rPr>
        <w:t xml:space="preserve">“The daisy's for simplicity and unaffected air.” </w:t>
      </w:r>
      <w:r w:rsidRPr="00F34950">
        <w:rPr>
          <w:rFonts w:ascii="Tahoma" w:hAnsi="Tahoma" w:cs="Tahoma"/>
          <w:i/>
          <w:iCs/>
          <w:sz w:val="22"/>
          <w:szCs w:val="22"/>
        </w:rPr>
        <w:br/>
        <w:t>Robert Burns (</w:t>
      </w:r>
      <w:r w:rsidR="005509DB" w:rsidRPr="00F34950">
        <w:rPr>
          <w:rFonts w:ascii="Tahoma" w:hAnsi="Tahoma" w:cs="Tahoma"/>
          <w:i/>
          <w:iCs/>
          <w:sz w:val="22"/>
          <w:szCs w:val="22"/>
        </w:rPr>
        <w:t>Scotland’s</w:t>
      </w:r>
      <w:r w:rsidRPr="00F34950">
        <w:rPr>
          <w:rFonts w:ascii="Tahoma" w:hAnsi="Tahoma" w:cs="Tahoma"/>
          <w:i/>
          <w:iCs/>
          <w:sz w:val="22"/>
          <w:szCs w:val="22"/>
        </w:rPr>
        <w:t xml:space="preserve"> favourite son, the </w:t>
      </w:r>
      <w:r w:rsidR="005509DB" w:rsidRPr="00F34950">
        <w:rPr>
          <w:rFonts w:ascii="Tahoma" w:hAnsi="Tahoma" w:cs="Tahoma"/>
          <w:i/>
          <w:iCs/>
          <w:sz w:val="22"/>
          <w:szCs w:val="22"/>
        </w:rPr>
        <w:t>ploughman’s</w:t>
      </w:r>
      <w:r w:rsidRPr="00F34950">
        <w:rPr>
          <w:rFonts w:ascii="Tahoma" w:hAnsi="Tahoma" w:cs="Tahoma"/>
          <w:i/>
          <w:iCs/>
          <w:sz w:val="22"/>
          <w:szCs w:val="22"/>
        </w:rPr>
        <w:t xml:space="preserve"> poet &lt; 1796)</w:t>
      </w:r>
    </w:p>
    <w:p w:rsidR="00255865" w:rsidRPr="00F34950" w:rsidRDefault="00255865" w:rsidP="00255865">
      <w:pPr>
        <w:ind w:right="386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255865" w:rsidRPr="00F34950" w:rsidRDefault="00255865" w:rsidP="00255865">
      <w:pPr>
        <w:ind w:right="386"/>
        <w:jc w:val="center"/>
        <w:rPr>
          <w:rFonts w:ascii="Tahoma" w:hAnsi="Tahoma" w:cs="Tahoma"/>
          <w:i/>
          <w:iCs/>
          <w:sz w:val="22"/>
          <w:szCs w:val="22"/>
          <w:lang w:val="en-ZA"/>
        </w:rPr>
      </w:pPr>
    </w:p>
    <w:p w:rsidR="00255865" w:rsidRPr="00F34950" w:rsidRDefault="00255865" w:rsidP="00255865">
      <w:pPr>
        <w:ind w:right="386"/>
        <w:rPr>
          <w:rFonts w:ascii="Tahoma" w:hAnsi="Tahoma" w:cs="Tahoma"/>
          <w:sz w:val="22"/>
          <w:szCs w:val="22"/>
          <w:lang w:val="en-ZA"/>
        </w:rPr>
      </w:pPr>
    </w:p>
    <w:p w:rsidR="00255865" w:rsidRPr="00F34950" w:rsidRDefault="00255865" w:rsidP="00255865">
      <w:pPr>
        <w:ind w:right="386"/>
        <w:rPr>
          <w:rFonts w:ascii="Tahoma" w:hAnsi="Tahoma" w:cs="Tahoma"/>
          <w:sz w:val="22"/>
          <w:szCs w:val="22"/>
          <w:lang w:val="en-ZA"/>
        </w:rPr>
      </w:pPr>
      <w:r w:rsidRPr="00F34950">
        <w:rPr>
          <w:rFonts w:ascii="Tahoma" w:hAnsi="Tahoma" w:cs="Tahoma"/>
          <w:sz w:val="22"/>
          <w:szCs w:val="22"/>
          <w:lang w:val="en-ZA"/>
        </w:rPr>
        <w:t>Argyranthemum are without doubt one of the all time classic garden favourites! With a wide variety of colours and cultivars available, there is without doubt, a variety to suit each individual preference in almost all sunny locations.</w:t>
      </w:r>
    </w:p>
    <w:p w:rsidR="00255865" w:rsidRPr="00F34950" w:rsidRDefault="00255865" w:rsidP="00255865">
      <w:pPr>
        <w:ind w:right="386"/>
        <w:rPr>
          <w:rFonts w:ascii="Tahoma" w:hAnsi="Tahoma" w:cs="Tahoma"/>
          <w:sz w:val="22"/>
          <w:szCs w:val="22"/>
          <w:lang w:val="en-ZA"/>
        </w:rPr>
      </w:pPr>
    </w:p>
    <w:p w:rsidR="00255865" w:rsidRPr="00F34950" w:rsidRDefault="00255865" w:rsidP="00255865">
      <w:pPr>
        <w:ind w:right="386"/>
        <w:rPr>
          <w:rFonts w:ascii="Tahoma" w:hAnsi="Tahoma" w:cs="Tahoma"/>
          <w:sz w:val="22"/>
          <w:szCs w:val="22"/>
        </w:rPr>
      </w:pPr>
      <w:r w:rsidRPr="00F34950">
        <w:rPr>
          <w:rFonts w:ascii="Tahoma" w:hAnsi="Tahoma" w:cs="Tahoma"/>
          <w:sz w:val="22"/>
          <w:szCs w:val="22"/>
        </w:rPr>
        <w:t>Argyranthemum are enjoyed for the delicate daisy flowers that are borne in profusion on this evergreen shrub. In our glorious South African climate, these varieties excel at their</w:t>
      </w:r>
      <w:r w:rsidR="005509DB">
        <w:rPr>
          <w:rFonts w:ascii="Tahoma" w:hAnsi="Tahoma" w:cs="Tahoma"/>
          <w:sz w:val="22"/>
          <w:szCs w:val="22"/>
        </w:rPr>
        <w:t xml:space="preserve"> best and are in bloom from early</w:t>
      </w:r>
      <w:r w:rsidRPr="00F34950">
        <w:rPr>
          <w:rFonts w:ascii="Tahoma" w:hAnsi="Tahoma" w:cs="Tahoma"/>
          <w:sz w:val="22"/>
          <w:szCs w:val="22"/>
        </w:rPr>
        <w:t xml:space="preserve"> spring until late </w:t>
      </w:r>
      <w:r w:rsidR="005509DB" w:rsidRPr="00F34950">
        <w:rPr>
          <w:rFonts w:ascii="Tahoma" w:hAnsi="Tahoma" w:cs="Tahoma"/>
          <w:sz w:val="22"/>
          <w:szCs w:val="22"/>
        </w:rPr>
        <w:t>autumn</w:t>
      </w:r>
      <w:r w:rsidRPr="00F34950">
        <w:rPr>
          <w:rFonts w:ascii="Tahoma" w:hAnsi="Tahoma" w:cs="Tahoma"/>
          <w:sz w:val="22"/>
          <w:szCs w:val="22"/>
        </w:rPr>
        <w:t>.</w:t>
      </w:r>
    </w:p>
    <w:p w:rsidR="00255865" w:rsidRPr="00F34950" w:rsidRDefault="00255865" w:rsidP="00255865">
      <w:pPr>
        <w:ind w:right="386"/>
        <w:rPr>
          <w:rFonts w:ascii="Tahoma" w:hAnsi="Tahoma" w:cs="Tahoma"/>
          <w:sz w:val="22"/>
          <w:szCs w:val="22"/>
        </w:rPr>
      </w:pPr>
      <w:r w:rsidRPr="00F34950">
        <w:rPr>
          <w:rFonts w:ascii="Tahoma" w:hAnsi="Tahoma" w:cs="Tahoma"/>
          <w:sz w:val="22"/>
          <w:szCs w:val="22"/>
        </w:rPr>
        <w:t>There are few plants in the garden that can compete with this display!</w:t>
      </w:r>
    </w:p>
    <w:p w:rsidR="00255865" w:rsidRPr="00F34950" w:rsidRDefault="00255865" w:rsidP="00255865">
      <w:pPr>
        <w:ind w:right="386"/>
        <w:rPr>
          <w:rFonts w:ascii="Tahoma" w:hAnsi="Tahoma" w:cs="Tahoma"/>
          <w:sz w:val="22"/>
          <w:szCs w:val="22"/>
        </w:rPr>
      </w:pPr>
    </w:p>
    <w:p w:rsidR="00255865" w:rsidRPr="00F34950" w:rsidRDefault="00255865" w:rsidP="00255865">
      <w:pPr>
        <w:ind w:right="386"/>
        <w:rPr>
          <w:rFonts w:ascii="Tahoma" w:hAnsi="Tahoma" w:cs="Tahoma"/>
          <w:sz w:val="22"/>
          <w:szCs w:val="22"/>
        </w:rPr>
      </w:pPr>
      <w:r w:rsidRPr="00F34950">
        <w:rPr>
          <w:rFonts w:ascii="Tahoma" w:hAnsi="Tahoma" w:cs="Tahoma"/>
          <w:sz w:val="22"/>
          <w:szCs w:val="22"/>
        </w:rPr>
        <w:t xml:space="preserve">This extended flowering period makes ‘Daisy bushes’ an extremely sought after and popular garden variety. The constant </w:t>
      </w:r>
      <w:r w:rsidR="005509DB" w:rsidRPr="00F34950">
        <w:rPr>
          <w:rFonts w:ascii="Tahoma" w:hAnsi="Tahoma" w:cs="Tahoma"/>
          <w:sz w:val="22"/>
          <w:szCs w:val="22"/>
        </w:rPr>
        <w:t>showers of colourful daisies are</w:t>
      </w:r>
      <w:r w:rsidRPr="00F34950">
        <w:rPr>
          <w:rFonts w:ascii="Tahoma" w:hAnsi="Tahoma" w:cs="Tahoma"/>
          <w:sz w:val="22"/>
          <w:szCs w:val="22"/>
        </w:rPr>
        <w:t xml:space="preserve"> not only appreciated by gardeners, but by birds, butterflies and bees as well! Of course, the daisy also holds additional charm for our young budding gardeners – the nostalgic temptation of making daisy chains, daisy crowns and playing ‘he loves me, he loves me not’ are all too forgotten in our fast paced lives today…</w:t>
      </w:r>
    </w:p>
    <w:p w:rsidR="00255865" w:rsidRPr="00F34950" w:rsidRDefault="00255865" w:rsidP="00255865">
      <w:pPr>
        <w:ind w:right="386"/>
        <w:rPr>
          <w:rFonts w:ascii="Tahoma" w:hAnsi="Tahoma" w:cs="Tahoma"/>
          <w:sz w:val="22"/>
          <w:szCs w:val="22"/>
        </w:rPr>
      </w:pPr>
    </w:p>
    <w:p w:rsidR="00255865" w:rsidRPr="00F34950" w:rsidRDefault="00255865" w:rsidP="00255865">
      <w:pPr>
        <w:ind w:right="386"/>
        <w:rPr>
          <w:rFonts w:ascii="Tahoma" w:hAnsi="Tahoma" w:cs="Tahoma"/>
          <w:sz w:val="22"/>
          <w:szCs w:val="22"/>
        </w:rPr>
      </w:pPr>
      <w:r w:rsidRPr="00F34950">
        <w:rPr>
          <w:rFonts w:ascii="Tahoma" w:hAnsi="Tahoma" w:cs="Tahoma"/>
          <w:sz w:val="22"/>
          <w:szCs w:val="22"/>
        </w:rPr>
        <w:t>Argyranthemum are marginally hardy perennials, ideal for brightening up flower beds and borders and should last 3 – 5 years in most gardens. Larger varieties are commonplace in sunny flower beds, as background pl</w:t>
      </w:r>
      <w:r w:rsidR="005509DB">
        <w:rPr>
          <w:rFonts w:ascii="Tahoma" w:hAnsi="Tahoma" w:cs="Tahoma"/>
          <w:sz w:val="22"/>
          <w:szCs w:val="22"/>
        </w:rPr>
        <w:t>ants and as fillers. T</w:t>
      </w:r>
      <w:r w:rsidRPr="00F34950">
        <w:rPr>
          <w:rFonts w:ascii="Tahoma" w:hAnsi="Tahoma" w:cs="Tahoma"/>
          <w:sz w:val="22"/>
          <w:szCs w:val="22"/>
        </w:rPr>
        <w:t xml:space="preserve">he dwarf varieties </w:t>
      </w:r>
      <w:r w:rsidR="005509DB">
        <w:rPr>
          <w:rFonts w:ascii="Tahoma" w:hAnsi="Tahoma" w:cs="Tahoma"/>
          <w:sz w:val="22"/>
          <w:szCs w:val="22"/>
        </w:rPr>
        <w:t xml:space="preserve">however </w:t>
      </w:r>
      <w:r w:rsidRPr="00F34950">
        <w:rPr>
          <w:rFonts w:ascii="Tahoma" w:hAnsi="Tahoma" w:cs="Tahoma"/>
          <w:sz w:val="22"/>
          <w:szCs w:val="22"/>
        </w:rPr>
        <w:t xml:space="preserve">tend to be more sought after and make excellent feature plants in rockeries, borders and flower beds. They are also highly suited to use in containers. </w:t>
      </w:r>
    </w:p>
    <w:p w:rsidR="00255865" w:rsidRPr="00F34950" w:rsidRDefault="00255865" w:rsidP="00255865">
      <w:pPr>
        <w:ind w:right="386"/>
        <w:rPr>
          <w:rFonts w:ascii="Tahoma" w:hAnsi="Tahoma" w:cs="Tahoma"/>
          <w:sz w:val="22"/>
          <w:szCs w:val="22"/>
        </w:rPr>
      </w:pPr>
      <w:r w:rsidRPr="00F34950">
        <w:rPr>
          <w:rFonts w:ascii="Tahoma" w:hAnsi="Tahoma" w:cs="Tahoma"/>
          <w:sz w:val="22"/>
          <w:szCs w:val="22"/>
        </w:rPr>
        <w:br/>
        <w:t>Argryanthemums require a site in full sun in well-drained soil. Their root systems can tolerate almost all soil types and although not ‘thirsty’ plants, they do require regular watering during dry spells particularly in hot climates.</w:t>
      </w:r>
    </w:p>
    <w:p w:rsidR="00255865" w:rsidRPr="00F34950" w:rsidRDefault="00255865" w:rsidP="00255865">
      <w:pPr>
        <w:pStyle w:val="NormalWeb"/>
        <w:rPr>
          <w:rFonts w:ascii="Tahoma" w:hAnsi="Tahoma" w:cs="Tahoma"/>
          <w:sz w:val="22"/>
          <w:szCs w:val="22"/>
        </w:rPr>
      </w:pPr>
      <w:r w:rsidRPr="00F34950">
        <w:rPr>
          <w:rFonts w:ascii="Tahoma" w:hAnsi="Tahoma" w:cs="Tahoma"/>
          <w:sz w:val="22"/>
          <w:szCs w:val="22"/>
        </w:rPr>
        <w:t xml:space="preserve">To promote and extend the proliferation of flowers, remember to deadhead the spent blooms regularly. New flower formation is enhanced by Potassium, a plant nutrient which is readily found in all fertilizers and foliar feeds. </w:t>
      </w:r>
    </w:p>
    <w:p w:rsidR="00255865" w:rsidRPr="00F34950" w:rsidRDefault="00255865" w:rsidP="00255865">
      <w:pPr>
        <w:ind w:right="386"/>
        <w:rPr>
          <w:rFonts w:ascii="Tahoma" w:hAnsi="Tahoma" w:cs="Tahoma"/>
          <w:sz w:val="22"/>
          <w:szCs w:val="22"/>
          <w:lang w:val="en-ZA"/>
        </w:rPr>
      </w:pPr>
    </w:p>
    <w:p w:rsidR="00F34950" w:rsidRPr="005509DB" w:rsidRDefault="00255865" w:rsidP="00E00729">
      <w:pPr>
        <w:ind w:right="386"/>
        <w:rPr>
          <w:rFonts w:ascii="Tahoma" w:hAnsi="Tahoma" w:cs="Tahoma"/>
          <w:sz w:val="22"/>
          <w:szCs w:val="22"/>
          <w:lang w:val="en-ZA"/>
        </w:rPr>
      </w:pPr>
      <w:r w:rsidRPr="00F34950">
        <w:rPr>
          <w:rFonts w:ascii="Tahoma" w:hAnsi="Tahoma" w:cs="Tahoma"/>
          <w:sz w:val="22"/>
          <w:szCs w:val="22"/>
          <w:lang w:val="en-ZA"/>
        </w:rPr>
        <w:tab/>
      </w:r>
    </w:p>
    <w:sectPr w:rsidR="00F34950" w:rsidRPr="005509DB" w:rsidSect="006A2D1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9C1" w:rsidRDefault="00D709C1" w:rsidP="00731ED9">
      <w:r>
        <w:separator/>
      </w:r>
    </w:p>
  </w:endnote>
  <w:endnote w:type="continuationSeparator" w:id="0">
    <w:p w:rsidR="00D709C1" w:rsidRDefault="00D709C1" w:rsidP="00731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0F8" w:rsidRDefault="003F10F8">
    <w:pPr>
      <w:pStyle w:val="Foot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-119380</wp:posOffset>
          </wp:positionV>
          <wp:extent cx="6467475" cy="662940"/>
          <wp:effectExtent l="0" t="0" r="9525" b="381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7475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F10F8" w:rsidRDefault="003F10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9C1" w:rsidRDefault="00D709C1" w:rsidP="00731ED9">
      <w:r>
        <w:separator/>
      </w:r>
    </w:p>
  </w:footnote>
  <w:footnote w:type="continuationSeparator" w:id="0">
    <w:p w:rsidR="00D709C1" w:rsidRDefault="00D709C1" w:rsidP="00731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0F8" w:rsidRDefault="003F10F8" w:rsidP="003F10F8">
    <w:pPr>
      <w:pStyle w:val="Header"/>
      <w:ind w:left="-284"/>
    </w:pPr>
    <w:r>
      <w:rPr>
        <w:noProof/>
        <w:lang w:val="en-US"/>
      </w:rPr>
      <w:drawing>
        <wp:inline distT="0" distB="0" distL="0" distR="0">
          <wp:extent cx="6035753" cy="1562100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3079" cy="1561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31ED9" w:rsidRDefault="00731ED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731ED9"/>
    <w:rsid w:val="000C1B30"/>
    <w:rsid w:val="000F693B"/>
    <w:rsid w:val="001701A1"/>
    <w:rsid w:val="00192CB8"/>
    <w:rsid w:val="001B1EC9"/>
    <w:rsid w:val="00255865"/>
    <w:rsid w:val="00325E54"/>
    <w:rsid w:val="003F10F8"/>
    <w:rsid w:val="00417F13"/>
    <w:rsid w:val="00504EF3"/>
    <w:rsid w:val="005509DB"/>
    <w:rsid w:val="006A2D16"/>
    <w:rsid w:val="00731ED9"/>
    <w:rsid w:val="007A550A"/>
    <w:rsid w:val="00801ED7"/>
    <w:rsid w:val="008C6706"/>
    <w:rsid w:val="00AA21C8"/>
    <w:rsid w:val="00CA259D"/>
    <w:rsid w:val="00D709C1"/>
    <w:rsid w:val="00E00729"/>
    <w:rsid w:val="00F3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ED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Z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31ED9"/>
  </w:style>
  <w:style w:type="paragraph" w:styleId="Footer">
    <w:name w:val="footer"/>
    <w:basedOn w:val="Normal"/>
    <w:link w:val="FooterChar"/>
    <w:uiPriority w:val="99"/>
    <w:unhideWhenUsed/>
    <w:rsid w:val="00731ED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Z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31ED9"/>
  </w:style>
  <w:style w:type="paragraph" w:styleId="BalloonText">
    <w:name w:val="Balloon Text"/>
    <w:basedOn w:val="Normal"/>
    <w:link w:val="BalloonTextChar"/>
    <w:uiPriority w:val="99"/>
    <w:semiHidden/>
    <w:unhideWhenUsed/>
    <w:rsid w:val="00731ED9"/>
    <w:rPr>
      <w:rFonts w:ascii="Tahoma" w:eastAsiaTheme="minorHAnsi" w:hAnsi="Tahoma" w:cs="Tahoma"/>
      <w:sz w:val="16"/>
      <w:szCs w:val="16"/>
      <w:lang w:val="en-Z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E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55865"/>
    <w:rPr>
      <w:color w:val="0000FF"/>
      <w:u w:val="single"/>
    </w:rPr>
  </w:style>
  <w:style w:type="paragraph" w:styleId="NormalWeb">
    <w:name w:val="Normal (Web)"/>
    <w:basedOn w:val="Normal"/>
    <w:rsid w:val="00255865"/>
    <w:pPr>
      <w:spacing w:before="100" w:beforeAutospacing="1" w:after="100" w:afterAutospacing="1"/>
    </w:pPr>
    <w:rPr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ED9"/>
  </w:style>
  <w:style w:type="paragraph" w:styleId="Footer">
    <w:name w:val="footer"/>
    <w:basedOn w:val="Normal"/>
    <w:link w:val="FooterChar"/>
    <w:uiPriority w:val="99"/>
    <w:unhideWhenUsed/>
    <w:rsid w:val="00731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ED9"/>
  </w:style>
  <w:style w:type="paragraph" w:styleId="BalloonText">
    <w:name w:val="Balloon Text"/>
    <w:basedOn w:val="Normal"/>
    <w:link w:val="BalloonTextChar"/>
    <w:uiPriority w:val="99"/>
    <w:semiHidden/>
    <w:unhideWhenUsed/>
    <w:rsid w:val="0073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E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roxy</dc:creator>
  <cp:lastModifiedBy>Angie</cp:lastModifiedBy>
  <cp:revision>7</cp:revision>
  <dcterms:created xsi:type="dcterms:W3CDTF">2012-10-15T15:51:00Z</dcterms:created>
  <dcterms:modified xsi:type="dcterms:W3CDTF">2018-07-09T08:57:00Z</dcterms:modified>
</cp:coreProperties>
</file>